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47E" w:rsidRPr="00A819DD" w:rsidRDefault="00C73676">
      <w:pPr>
        <w:rPr>
          <w:rFonts w:ascii="Cambria" w:hAnsi="Cambria"/>
          <w:b/>
          <w:sz w:val="24"/>
        </w:rPr>
      </w:pPr>
      <w:r w:rsidRPr="00A819DD">
        <w:rPr>
          <w:rFonts w:ascii="Cambria" w:hAnsi="Cambria"/>
          <w:b/>
          <w:sz w:val="24"/>
        </w:rPr>
        <w:t>FAQ – Veřejná výzva k účasti v kulturním programu EXPO 2025 v Ósace</w:t>
      </w:r>
    </w:p>
    <w:p w:rsidR="006354EA" w:rsidRPr="00A819DD" w:rsidRDefault="006354EA" w:rsidP="00C736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/>
          <w:sz w:val="24"/>
        </w:rPr>
      </w:pPr>
      <w:r w:rsidRPr="00A819DD">
        <w:rPr>
          <w:rFonts w:ascii="Cambria" w:eastAsia="Times New Roman" w:hAnsi="Cambria"/>
          <w:sz w:val="24"/>
        </w:rPr>
        <w:t xml:space="preserve">Q: </w:t>
      </w:r>
      <w:r w:rsidR="00C73676" w:rsidRPr="00A819DD">
        <w:rPr>
          <w:rFonts w:ascii="Cambria" w:eastAsia="Times New Roman" w:hAnsi="Cambria"/>
          <w:sz w:val="24"/>
        </w:rPr>
        <w:t xml:space="preserve">Kdo bude </w:t>
      </w:r>
      <w:r w:rsidRPr="00A819DD">
        <w:rPr>
          <w:rFonts w:ascii="Cambria" w:eastAsia="Times New Roman" w:hAnsi="Cambria"/>
          <w:sz w:val="24"/>
        </w:rPr>
        <w:t>většinové</w:t>
      </w:r>
      <w:r w:rsidR="00C73676" w:rsidRPr="00A819DD">
        <w:rPr>
          <w:rFonts w:ascii="Cambria" w:eastAsia="Times New Roman" w:hAnsi="Cambria"/>
          <w:sz w:val="24"/>
        </w:rPr>
        <w:t xml:space="preserve"> publikum/</w:t>
      </w:r>
      <w:r w:rsidRPr="00A819DD">
        <w:rPr>
          <w:rFonts w:ascii="Cambria" w:eastAsia="Times New Roman" w:hAnsi="Cambria"/>
          <w:sz w:val="24"/>
        </w:rPr>
        <w:t>návštěvnici?</w:t>
      </w:r>
    </w:p>
    <w:p w:rsidR="00C73676" w:rsidRPr="00A819DD" w:rsidRDefault="006354EA" w:rsidP="006354EA">
      <w:pPr>
        <w:spacing w:before="100" w:beforeAutospacing="1" w:after="100" w:afterAutospacing="1" w:line="240" w:lineRule="auto"/>
        <w:ind w:left="720"/>
        <w:rPr>
          <w:rFonts w:ascii="Cambria" w:eastAsia="Times New Roman" w:hAnsi="Cambria"/>
          <w:sz w:val="24"/>
        </w:rPr>
      </w:pPr>
      <w:r w:rsidRPr="00A819DD">
        <w:rPr>
          <w:rFonts w:ascii="Cambria" w:eastAsia="Times New Roman" w:hAnsi="Cambria"/>
          <w:sz w:val="24"/>
        </w:rPr>
        <w:t>A: Japonská široká veřejnost.</w:t>
      </w:r>
    </w:p>
    <w:p w:rsidR="003839EF" w:rsidRPr="00A819DD" w:rsidRDefault="006354EA" w:rsidP="003839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/>
          <w:sz w:val="24"/>
        </w:rPr>
      </w:pPr>
      <w:r w:rsidRPr="00A819DD">
        <w:rPr>
          <w:rFonts w:ascii="Cambria" w:eastAsia="Times New Roman" w:hAnsi="Cambria"/>
          <w:sz w:val="24"/>
        </w:rPr>
        <w:t xml:space="preserve">Q: Jaký je ideální formát </w:t>
      </w:r>
      <w:r w:rsidR="00C73676" w:rsidRPr="00A819DD">
        <w:rPr>
          <w:rFonts w:ascii="Cambria" w:eastAsia="Times New Roman" w:hAnsi="Cambria"/>
          <w:sz w:val="24"/>
        </w:rPr>
        <w:t>projektu/</w:t>
      </w:r>
      <w:r w:rsidRPr="00A819DD">
        <w:rPr>
          <w:rFonts w:ascii="Cambria" w:eastAsia="Times New Roman" w:hAnsi="Cambria"/>
          <w:sz w:val="24"/>
        </w:rPr>
        <w:t>představení?</w:t>
      </w:r>
    </w:p>
    <w:p w:rsidR="00C73676" w:rsidRPr="00A819DD" w:rsidRDefault="003839EF" w:rsidP="003839EF">
      <w:pPr>
        <w:spacing w:before="100" w:beforeAutospacing="1" w:after="100" w:afterAutospacing="1" w:line="240" w:lineRule="auto"/>
        <w:ind w:left="720"/>
        <w:rPr>
          <w:rFonts w:ascii="Cambria" w:eastAsia="Times New Roman" w:hAnsi="Cambria"/>
          <w:sz w:val="24"/>
        </w:rPr>
      </w:pPr>
      <w:r w:rsidRPr="00A819DD">
        <w:rPr>
          <w:rFonts w:ascii="Cambria" w:eastAsia="Times New Roman" w:hAnsi="Cambria"/>
          <w:sz w:val="24"/>
        </w:rPr>
        <w:t>A: Spíše kratší dílo do 30 minut, které je možné opakovat několikrát za den.</w:t>
      </w:r>
    </w:p>
    <w:p w:rsidR="003839EF" w:rsidRPr="00A819DD" w:rsidRDefault="003839EF" w:rsidP="003839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/>
          <w:sz w:val="24"/>
        </w:rPr>
      </w:pPr>
      <w:r w:rsidRPr="00A819DD">
        <w:rPr>
          <w:rFonts w:ascii="Cambria" w:eastAsia="Times New Roman" w:hAnsi="Cambria"/>
          <w:sz w:val="24"/>
        </w:rPr>
        <w:t>Q: Jaká je předpokládaná</w:t>
      </w:r>
      <w:r w:rsidR="00C73676" w:rsidRPr="00A819DD">
        <w:rPr>
          <w:rFonts w:ascii="Cambria" w:eastAsia="Times New Roman" w:hAnsi="Cambria"/>
          <w:sz w:val="24"/>
        </w:rPr>
        <w:t xml:space="preserve"> doba pobytu </w:t>
      </w:r>
      <w:r w:rsidRPr="00A819DD">
        <w:rPr>
          <w:rFonts w:ascii="Cambria" w:eastAsia="Times New Roman" w:hAnsi="Cambria"/>
          <w:sz w:val="24"/>
        </w:rPr>
        <w:t>umělců</w:t>
      </w:r>
      <w:r w:rsidR="00C73676" w:rsidRPr="00A819DD">
        <w:rPr>
          <w:rFonts w:ascii="Cambria" w:eastAsia="Times New Roman" w:hAnsi="Cambria"/>
          <w:sz w:val="24"/>
        </w:rPr>
        <w:t xml:space="preserve"> </w:t>
      </w:r>
      <w:r w:rsidRPr="00A819DD">
        <w:rPr>
          <w:rFonts w:ascii="Cambria" w:eastAsia="Times New Roman" w:hAnsi="Cambria"/>
          <w:sz w:val="24"/>
        </w:rPr>
        <w:t>v Ósace?</w:t>
      </w:r>
    </w:p>
    <w:p w:rsidR="00C73676" w:rsidRDefault="00041C13" w:rsidP="003839EF">
      <w:pPr>
        <w:spacing w:before="100" w:beforeAutospacing="1" w:after="100" w:afterAutospacing="1" w:line="240" w:lineRule="auto"/>
        <w:ind w:left="720"/>
        <w:rPr>
          <w:rFonts w:ascii="Cambria" w:eastAsia="Times New Roman" w:hAnsi="Cambria"/>
          <w:sz w:val="24"/>
        </w:rPr>
      </w:pPr>
      <w:r>
        <w:rPr>
          <w:rFonts w:ascii="Cambria" w:eastAsia="Times New Roman" w:hAnsi="Cambria"/>
          <w:sz w:val="24"/>
        </w:rPr>
        <w:t>A: Přibližně 1 týden až 10 dní.</w:t>
      </w:r>
    </w:p>
    <w:p w:rsidR="00041C13" w:rsidRPr="00A819DD" w:rsidRDefault="00041C13" w:rsidP="003839EF">
      <w:pPr>
        <w:spacing w:before="100" w:beforeAutospacing="1" w:after="100" w:afterAutospacing="1" w:line="240" w:lineRule="auto"/>
        <w:ind w:left="720"/>
        <w:rPr>
          <w:rFonts w:ascii="Cambria" w:eastAsia="Times New Roman" w:hAnsi="Cambria"/>
          <w:sz w:val="24"/>
        </w:rPr>
      </w:pPr>
      <w:r>
        <w:rPr>
          <w:rFonts w:ascii="Cambria" w:eastAsia="Times New Roman" w:hAnsi="Cambria"/>
          <w:sz w:val="24"/>
        </w:rPr>
        <w:t xml:space="preserve">Kulturní program v českém pavilonu se bude dít převážně od pátku do neděle. </w:t>
      </w:r>
    </w:p>
    <w:p w:rsidR="003839EF" w:rsidRPr="00A819DD" w:rsidRDefault="003839EF" w:rsidP="00C73676">
      <w:pPr>
        <w:pStyle w:val="Prosttext"/>
        <w:numPr>
          <w:ilvl w:val="0"/>
          <w:numId w:val="1"/>
        </w:numPr>
        <w:rPr>
          <w:rFonts w:ascii="Cambria" w:hAnsi="Cambria"/>
          <w:sz w:val="24"/>
        </w:rPr>
      </w:pPr>
      <w:r w:rsidRPr="00A819DD">
        <w:rPr>
          <w:rFonts w:ascii="Cambria" w:hAnsi="Cambria"/>
          <w:iCs/>
          <w:sz w:val="24"/>
        </w:rPr>
        <w:t>Q: Kdy proběhne národní den zmiňovaný ve</w:t>
      </w:r>
      <w:r w:rsidR="00C73676" w:rsidRPr="00A819DD">
        <w:rPr>
          <w:rFonts w:ascii="Cambria" w:hAnsi="Cambria"/>
          <w:iCs/>
          <w:sz w:val="24"/>
        </w:rPr>
        <w:t xml:space="preserve"> výzvě</w:t>
      </w:r>
      <w:r w:rsidRPr="00A819DD">
        <w:rPr>
          <w:rFonts w:ascii="Cambria" w:hAnsi="Cambria"/>
          <w:iCs/>
          <w:sz w:val="24"/>
        </w:rPr>
        <w:t>?</w:t>
      </w:r>
    </w:p>
    <w:p w:rsidR="003839EF" w:rsidRPr="00A819DD" w:rsidRDefault="003839EF" w:rsidP="003839EF">
      <w:pPr>
        <w:pStyle w:val="Prosttext"/>
        <w:ind w:left="720"/>
        <w:rPr>
          <w:rFonts w:ascii="Cambria" w:hAnsi="Cambria"/>
          <w:i/>
          <w:iCs/>
          <w:sz w:val="24"/>
        </w:rPr>
      </w:pPr>
    </w:p>
    <w:p w:rsidR="00C73676" w:rsidRPr="00A819DD" w:rsidRDefault="003839EF" w:rsidP="003839EF">
      <w:pPr>
        <w:pStyle w:val="Prosttext"/>
        <w:ind w:left="720"/>
        <w:rPr>
          <w:rFonts w:ascii="Cambria" w:hAnsi="Cambria"/>
          <w:sz w:val="24"/>
        </w:rPr>
      </w:pPr>
      <w:r w:rsidRPr="00A819DD">
        <w:rPr>
          <w:rFonts w:ascii="Cambria" w:hAnsi="Cambria"/>
          <w:iCs/>
          <w:sz w:val="24"/>
        </w:rPr>
        <w:t>A:</w:t>
      </w:r>
      <w:r w:rsidRPr="00A819DD">
        <w:rPr>
          <w:rFonts w:ascii="Cambria" w:hAnsi="Cambria"/>
          <w:i/>
          <w:iCs/>
          <w:sz w:val="24"/>
        </w:rPr>
        <w:t xml:space="preserve"> </w:t>
      </w:r>
      <w:r w:rsidR="00C73676" w:rsidRPr="00A819DD">
        <w:rPr>
          <w:rFonts w:ascii="Cambria" w:hAnsi="Cambria"/>
          <w:sz w:val="24"/>
        </w:rPr>
        <w:t xml:space="preserve">Český národní den bude 24. 7. 2025. Celodenní program vč. dramaturgie kulturních představení v rámci Národního dne bude připravován samostatně s vybranými subjekty na základě veřejné výzvy. </w:t>
      </w:r>
    </w:p>
    <w:p w:rsidR="00A819DD" w:rsidRPr="00A819DD" w:rsidRDefault="00A819DD" w:rsidP="00C736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/>
          <w:sz w:val="24"/>
        </w:rPr>
      </w:pPr>
      <w:r w:rsidRPr="00A819DD">
        <w:rPr>
          <w:rFonts w:ascii="Cambria" w:eastAsia="Times New Roman" w:hAnsi="Cambria"/>
          <w:sz w:val="24"/>
        </w:rPr>
        <w:t>Q: Jsou nutné jazykové varianty díla? Případně jaké?</w:t>
      </w:r>
    </w:p>
    <w:p w:rsidR="00C73676" w:rsidRDefault="00A819DD" w:rsidP="00A819DD">
      <w:pPr>
        <w:spacing w:before="100" w:beforeAutospacing="1" w:after="100" w:afterAutospacing="1" w:line="240" w:lineRule="auto"/>
        <w:ind w:left="720"/>
        <w:rPr>
          <w:rFonts w:ascii="Cambria" w:eastAsia="Times New Roman" w:hAnsi="Cambria"/>
          <w:sz w:val="24"/>
        </w:rPr>
      </w:pPr>
      <w:r w:rsidRPr="00A819DD">
        <w:rPr>
          <w:rFonts w:ascii="Cambria" w:eastAsia="Times New Roman" w:hAnsi="Cambria"/>
          <w:sz w:val="24"/>
        </w:rPr>
        <w:t xml:space="preserve">A: Dílo musí být obecně srozumitelné pro zahraniční (převážně japonské publikum). Je-li nedílnou součástí díla psané či mluvené slovo, musí být dílo přeloženo minimálně do anglického jazyka. </w:t>
      </w:r>
    </w:p>
    <w:p w:rsidR="009F69F1" w:rsidRPr="009F69F1" w:rsidRDefault="009F69F1" w:rsidP="009F69F1">
      <w:pPr>
        <w:pStyle w:val="xxxxmsonormal"/>
        <w:numPr>
          <w:ilvl w:val="0"/>
          <w:numId w:val="1"/>
        </w:numPr>
        <w:rPr>
          <w:rFonts w:ascii="Cambria" w:eastAsia="Times New Roman" w:hAnsi="Cambria" w:cstheme="minorBidi"/>
          <w:szCs w:val="22"/>
          <w:lang w:eastAsia="en-US"/>
        </w:rPr>
      </w:pPr>
      <w:r w:rsidRPr="009F69F1">
        <w:rPr>
          <w:rFonts w:ascii="Cambria" w:eastAsia="Times New Roman" w:hAnsi="Cambria" w:cstheme="minorBidi"/>
          <w:szCs w:val="22"/>
          <w:lang w:eastAsia="en-US"/>
        </w:rPr>
        <w:t>Q: Jak by měla vypadat struktura kofinancování projektu?</w:t>
      </w:r>
    </w:p>
    <w:p w:rsidR="009F69F1" w:rsidRPr="009F69F1" w:rsidRDefault="009F69F1" w:rsidP="009F69F1">
      <w:pPr>
        <w:pStyle w:val="xxxxmsonormal"/>
        <w:ind w:left="720"/>
        <w:rPr>
          <w:rFonts w:ascii="Cambria" w:eastAsia="Times New Roman" w:hAnsi="Cambria" w:cstheme="minorBidi"/>
          <w:szCs w:val="22"/>
          <w:lang w:eastAsia="en-US"/>
        </w:rPr>
      </w:pPr>
      <w:r w:rsidRPr="009F69F1">
        <w:rPr>
          <w:rFonts w:ascii="Cambria" w:eastAsia="Times New Roman" w:hAnsi="Cambria" w:cstheme="minorBidi"/>
          <w:szCs w:val="22"/>
          <w:lang w:eastAsia="en-US"/>
        </w:rPr>
        <w:t>A: Kofinancování projektů je možné poskládat z různých</w:t>
      </w:r>
      <w:r w:rsidR="00C2023E">
        <w:rPr>
          <w:rFonts w:ascii="Cambria" w:eastAsia="Times New Roman" w:hAnsi="Cambria" w:cstheme="minorBidi"/>
          <w:szCs w:val="22"/>
          <w:lang w:eastAsia="en-US"/>
        </w:rPr>
        <w:t xml:space="preserve"> zdrojů dle dostupných možností (veřejných či privátních).</w:t>
      </w:r>
    </w:p>
    <w:p w:rsidR="009F69F1" w:rsidRPr="009F69F1" w:rsidRDefault="009F69F1" w:rsidP="009F69F1">
      <w:pPr>
        <w:pStyle w:val="xxxxmsonormal"/>
        <w:ind w:left="720"/>
        <w:rPr>
          <w:rFonts w:ascii="Cambria" w:eastAsia="Times New Roman" w:hAnsi="Cambria" w:cstheme="minorBidi"/>
          <w:szCs w:val="22"/>
          <w:lang w:eastAsia="en-US"/>
        </w:rPr>
      </w:pPr>
      <w:r>
        <w:rPr>
          <w:rFonts w:ascii="Cambria" w:eastAsia="Times New Roman" w:hAnsi="Cambria" w:cstheme="minorBidi"/>
          <w:szCs w:val="22"/>
          <w:lang w:eastAsia="en-US"/>
        </w:rPr>
        <w:t>Z veřejných financí jsou k dispozici</w:t>
      </w:r>
      <w:r w:rsidRPr="009F69F1">
        <w:rPr>
          <w:rFonts w:ascii="Cambria" w:eastAsia="Times New Roman" w:hAnsi="Cambria" w:cstheme="minorBidi"/>
          <w:szCs w:val="22"/>
          <w:lang w:eastAsia="en-US"/>
        </w:rPr>
        <w:t xml:space="preserve"> pravidelně grantové programy např. v gesci MK ČR, MHMP a dalších.</w:t>
      </w:r>
    </w:p>
    <w:p w:rsidR="009F69F1" w:rsidRPr="009F69F1" w:rsidRDefault="009F69F1" w:rsidP="009F69F1">
      <w:pPr>
        <w:pStyle w:val="Odstavecseseznamem"/>
        <w:spacing w:before="100" w:beforeAutospacing="1" w:after="100" w:afterAutospacing="1" w:line="240" w:lineRule="auto"/>
        <w:rPr>
          <w:rFonts w:ascii="Cambria" w:hAnsi="Cambria"/>
          <w:sz w:val="24"/>
        </w:rPr>
      </w:pPr>
    </w:p>
    <w:p w:rsidR="00A819DD" w:rsidRPr="00A819DD" w:rsidRDefault="00A819DD">
      <w:pPr>
        <w:spacing w:before="100" w:beforeAutospacing="1" w:after="100" w:afterAutospacing="1" w:line="240" w:lineRule="auto"/>
        <w:ind w:left="720"/>
        <w:rPr>
          <w:rFonts w:ascii="Cambria" w:hAnsi="Cambria"/>
          <w:sz w:val="24"/>
        </w:rPr>
      </w:pPr>
      <w:bookmarkStart w:id="0" w:name="_GoBack"/>
      <w:bookmarkEnd w:id="0"/>
    </w:p>
    <w:sectPr w:rsidR="00A819DD" w:rsidRPr="00A81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51CD0"/>
    <w:multiLevelType w:val="multilevel"/>
    <w:tmpl w:val="FBDE3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E96295"/>
    <w:multiLevelType w:val="hybridMultilevel"/>
    <w:tmpl w:val="689A4C6E"/>
    <w:lvl w:ilvl="0" w:tplc="BD82AF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7D2DEF"/>
    <w:multiLevelType w:val="hybridMultilevel"/>
    <w:tmpl w:val="46FA3702"/>
    <w:lvl w:ilvl="0" w:tplc="B68C8A18">
      <w:start w:val="1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76"/>
    <w:rsid w:val="00041C13"/>
    <w:rsid w:val="003839EF"/>
    <w:rsid w:val="004169A0"/>
    <w:rsid w:val="006354EA"/>
    <w:rsid w:val="007E7C1D"/>
    <w:rsid w:val="009F69F1"/>
    <w:rsid w:val="00A819DD"/>
    <w:rsid w:val="00C2023E"/>
    <w:rsid w:val="00C7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8B0EB"/>
  <w15:chartTrackingRefBased/>
  <w15:docId w15:val="{B5E69421-4B89-423D-A291-5B4A3883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C73676"/>
    <w:pPr>
      <w:spacing w:after="0" w:line="240" w:lineRule="auto"/>
    </w:pPr>
    <w:rPr>
      <w:rFonts w:ascii="Calibri" w:hAnsi="Calibri" w:cs="Calibri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73676"/>
    <w:rPr>
      <w:rFonts w:ascii="Calibri" w:hAnsi="Calibri" w:cs="Calibri"/>
      <w:lang w:eastAsia="cs-CZ"/>
    </w:rPr>
  </w:style>
  <w:style w:type="paragraph" w:styleId="Odstavecseseznamem">
    <w:name w:val="List Paragraph"/>
    <w:basedOn w:val="Normln"/>
    <w:uiPriority w:val="34"/>
    <w:qFormat/>
    <w:rsid w:val="003839EF"/>
    <w:pPr>
      <w:ind w:left="720"/>
      <w:contextualSpacing/>
    </w:pPr>
  </w:style>
  <w:style w:type="paragraph" w:customStyle="1" w:styleId="xxxxmsonormal">
    <w:name w:val="x_xxxmsonormal"/>
    <w:basedOn w:val="Normln"/>
    <w:uiPriority w:val="99"/>
    <w:rsid w:val="009F69F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Puklová Anna</dc:creator>
  <cp:keywords/>
  <dc:description/>
  <cp:lastModifiedBy>Puklová Anna</cp:lastModifiedBy>
  <cp:revision>5</cp:revision>
  <dcterms:created xsi:type="dcterms:W3CDTF">2024-08-07T08:59:00Z</dcterms:created>
  <dcterms:modified xsi:type="dcterms:W3CDTF">2024-09-05T14:13:00Z</dcterms:modified>
</cp:coreProperties>
</file>